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433" w:rsidRPr="000F0433" w:rsidRDefault="000F0433" w:rsidP="000F0433">
      <w:pPr>
        <w:spacing w:before="120" w:after="120" w:line="264" w:lineRule="auto"/>
        <w:ind w:left="113"/>
        <w:rPr>
          <w:rFonts w:ascii="Calibri" w:eastAsia="Calibri" w:hAnsi="Calibri" w:cs="Tahoma"/>
          <w:sz w:val="20"/>
          <w:szCs w:val="20"/>
        </w:rPr>
      </w:pPr>
    </w:p>
    <w:p w:rsidR="000F0433" w:rsidRPr="000F0433" w:rsidRDefault="000F0433" w:rsidP="000F0433">
      <w:pPr>
        <w:spacing w:before="120" w:after="120" w:line="264" w:lineRule="auto"/>
        <w:ind w:left="113"/>
        <w:rPr>
          <w:rFonts w:ascii="Calibri" w:eastAsia="Calibri" w:hAnsi="Calibri" w:cs="Tahoma"/>
          <w:sz w:val="20"/>
          <w:szCs w:val="20"/>
        </w:rPr>
      </w:pPr>
    </w:p>
    <w:p w:rsidR="000F0433" w:rsidRPr="000F0433" w:rsidRDefault="000F0433" w:rsidP="000F0433">
      <w:pPr>
        <w:spacing w:before="120" w:after="120" w:line="264" w:lineRule="auto"/>
        <w:ind w:left="113"/>
        <w:rPr>
          <w:rFonts w:ascii="Calibri" w:eastAsia="Calibri" w:hAnsi="Calibri" w:cs="Tahoma"/>
          <w:sz w:val="20"/>
          <w:szCs w:val="20"/>
        </w:rPr>
      </w:pPr>
    </w:p>
    <w:tbl>
      <w:tblPr>
        <w:tblW w:w="8545" w:type="dxa"/>
        <w:tblLook w:val="01E0" w:firstRow="1" w:lastRow="1" w:firstColumn="1" w:lastColumn="1" w:noHBand="0" w:noVBand="0"/>
      </w:tblPr>
      <w:tblGrid>
        <w:gridCol w:w="4093"/>
        <w:gridCol w:w="4452"/>
      </w:tblGrid>
      <w:tr w:rsidR="000F0433" w:rsidRPr="000F0433" w:rsidTr="00A149F7">
        <w:trPr>
          <w:trHeight w:val="3574"/>
        </w:trPr>
        <w:tc>
          <w:tcPr>
            <w:tcW w:w="4093" w:type="dxa"/>
          </w:tcPr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noProof/>
                <w:sz w:val="20"/>
                <w:szCs w:val="24"/>
                <w:lang w:eastAsia="el-GR"/>
              </w:rPr>
              <w:drawing>
                <wp:inline distT="0" distB="0" distL="0" distR="0" wp14:anchorId="415AD396" wp14:editId="547403DF">
                  <wp:extent cx="638175" cy="752475"/>
                  <wp:effectExtent l="0" t="0" r="9525" b="9525"/>
                  <wp:docPr id="10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ΕΛ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ΛΗ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Ν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 xml:space="preserve">ΙΚΗ 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ΔΗ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Μ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ΟΚΡΑ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Τ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ΙΑ</w:t>
            </w:r>
          </w:p>
          <w:p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  <w:t>…………………</w:t>
            </w: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val="en-US" w:eastAsia="el-GR"/>
              </w:rPr>
              <w:t>…………………..</w:t>
            </w:r>
          </w:p>
        </w:tc>
        <w:tc>
          <w:tcPr>
            <w:tcW w:w="4452" w:type="dxa"/>
          </w:tcPr>
          <w:p w:rsidR="000F0433" w:rsidRPr="000F0433" w:rsidRDefault="000F0433" w:rsidP="000F0433">
            <w:pPr>
              <w:spacing w:after="0" w:line="240" w:lineRule="auto"/>
              <w:ind w:left="972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</w:t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u w:val="single"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01C56ED0" wp14:editId="0E38CB27">
                  <wp:simplePos x="0" y="0"/>
                  <wp:positionH relativeFrom="margin">
                    <wp:posOffset>1245870</wp:posOffset>
                  </wp:positionH>
                  <wp:positionV relativeFrom="margin">
                    <wp:posOffset>230505</wp:posOffset>
                  </wp:positionV>
                  <wp:extent cx="609600" cy="409575"/>
                  <wp:effectExtent l="0" t="0" r="0" b="9525"/>
                  <wp:wrapSquare wrapText="bothSides"/>
                  <wp:docPr id="12" name="Εικόνα 3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ΕΥΡΩΠΑΙΚΗ ΕΝΩΣΗ</w:t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ΕΥΡΩΠΑΙΚΟ ΓΕΩΡΓΙΚΟ ΤΑΜΕΙΟ ΑΓΡΟΤΙΚΗΣ ΑΝΑΠΤΥΞΗΣ (Ε.Γ.Τ.Α.Α.)</w:t>
            </w: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 Ευρώπη επενδύει στις αγροτικές περιοχές</w:t>
            </w:r>
            <w:r w:rsidRPr="000F043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  </w:t>
            </w:r>
          </w:p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     Αθήνα,        …./…./201….</w:t>
            </w: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</w:t>
            </w: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</w:t>
            </w:r>
          </w:p>
        </w:tc>
      </w:tr>
    </w:tbl>
    <w:p w:rsidR="000F0433" w:rsidRPr="000F0433" w:rsidRDefault="000F0433" w:rsidP="000F0433">
      <w:pPr>
        <w:tabs>
          <w:tab w:val="num" w:pos="0"/>
        </w:tabs>
        <w:spacing w:before="120" w:after="120" w:line="240" w:lineRule="auto"/>
        <w:jc w:val="center"/>
        <w:rPr>
          <w:rFonts w:ascii="Calibri" w:eastAsia="Times New Roman" w:hAnsi="Calibri" w:cs="Tahoma"/>
          <w:b/>
          <w:caps/>
          <w:sz w:val="36"/>
          <w:szCs w:val="36"/>
        </w:rPr>
      </w:pPr>
      <w:r w:rsidRPr="000F0433">
        <w:rPr>
          <w:rFonts w:ascii="Calibri" w:eastAsia="Times New Roman" w:hAnsi="Calibri" w:cs="Tahoma"/>
          <w:b/>
          <w:caps/>
          <w:sz w:val="36"/>
          <w:szCs w:val="36"/>
        </w:rPr>
        <w:t>ΕΚΘΕΣΗ Επιτόπιας ΕΠΙΣΚΕΨΗ</w:t>
      </w: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</w:rPr>
      </w:pPr>
    </w:p>
    <w:tbl>
      <w:tblPr>
        <w:tblW w:w="8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6429"/>
      </w:tblGrid>
      <w:tr w:rsidR="000F0433" w:rsidRPr="000F0433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 xml:space="preserve">ΤΙΤΛΟΣ ΠΡΑΞΗΣ: 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ΚΩΔΙΚΟΣ Ο.Π.Σ.Α.Α.: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ΗΜΕΡΟΜΗΝΙΑ ΕΠΙΤΟΠΙΑΣ ΕΠΙΣΚΕΨΗΣ: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ΤΟΠΟΣ ΔΙΕΝΕΡΓΕΙΑΣ ΕΠΙΤΟΠΙΑΣ ΕΠΙΣΚΕΨΗΣ:</w:t>
            </w:r>
          </w:p>
        </w:tc>
        <w:tc>
          <w:tcPr>
            <w:tcW w:w="6429" w:type="dxa"/>
            <w:shd w:val="clear" w:color="auto" w:fill="auto"/>
          </w:tcPr>
          <w:p w:rsidR="000F0433" w:rsidRPr="000F0433" w:rsidRDefault="000F0433" w:rsidP="000F0433">
            <w:pPr>
              <w:spacing w:before="120" w:after="0" w:line="240" w:lineRule="auto"/>
              <w:rPr>
                <w:rFonts w:ascii="Calibri" w:eastAsia="Times New Roman" w:hAnsi="Calibri" w:cs="Tahoma"/>
                <w:bCs/>
                <w:i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  <w:lang w:val="en-US"/>
        </w:rPr>
      </w:pP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  <w:lang w:val="en-US"/>
        </w:rPr>
      </w:pPr>
    </w:p>
    <w:tbl>
      <w:tblPr>
        <w:tblW w:w="8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147"/>
        <w:gridCol w:w="6441"/>
      </w:tblGrid>
      <w:tr w:rsidR="000F0433" w:rsidRPr="000F0433" w:rsidTr="00A149F7">
        <w:trPr>
          <w:trHeight w:val="467"/>
        </w:trPr>
        <w:tc>
          <w:tcPr>
            <w:tcW w:w="8588" w:type="dxa"/>
            <w:gridSpan w:val="2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1. ΣΤΟΙΧΕΙΑ ΠΡΑΞΗΣ</w:t>
            </w:r>
          </w:p>
        </w:tc>
      </w:tr>
      <w:tr w:rsidR="000F0433" w:rsidRPr="000F0433" w:rsidTr="00A149F7">
        <w:trPr>
          <w:trHeight w:val="545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ΠΡΟΓΡΑΜΜΑ: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ΑΓΡΟΤΙΚΗ ΑΝΑΠΤΥΞΗ ΤΗΣ ΕΛΛΑΔΑΣ 2014 - 2020</w:t>
            </w: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ΜΕΤΡΟ/ ΥΠΟΜΕΤΡΟ/ ΔΡΑΣΗ: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ΤΑΜΕΙΟ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ΕΥΡΩΠΑΙΚΟ ΓΕΩΡΓΙΚΟ ΤΑΜΕΙΟ ΑΓΡΟΤΙΚΗΣ ΑΝΑΠΤΥΞΗΣ</w:t>
            </w: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ΔΗΜΟΣΙΑ ΔΑΠΑΝΗ ΠΡΑΞΗΣ </w:t>
            </w:r>
          </w:p>
        </w:tc>
        <w:tc>
          <w:tcPr>
            <w:tcW w:w="6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ΔΙΚΑΙΟΥΧΟΣ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A149F7" w:rsidRDefault="00A149F7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A149F7" w:rsidRDefault="00A149F7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A149F7" w:rsidRDefault="00A149F7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A149F7" w:rsidRPr="000F0433" w:rsidRDefault="00A149F7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46"/>
        <w:gridCol w:w="3766"/>
        <w:gridCol w:w="3698"/>
      </w:tblGrid>
      <w:tr w:rsidR="000F0433" w:rsidRPr="000F0433" w:rsidTr="00A149F7">
        <w:trPr>
          <w:trHeight w:val="68"/>
        </w:trPr>
        <w:tc>
          <w:tcPr>
            <w:tcW w:w="8410" w:type="dxa"/>
            <w:gridSpan w:val="3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lastRenderedPageBreak/>
              <w:t>2. ΚΑΤΑΛΟΓΟΣ ΥΠΟΕΡΓΩΝ ΠΡΑΞΗΣ</w:t>
            </w:r>
          </w:p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(που έχουν επιλεγεί για επιτόπια επίσκεψη)</w:t>
            </w:r>
          </w:p>
        </w:tc>
      </w:tr>
      <w:tr w:rsidR="000F0433" w:rsidRPr="000F0433" w:rsidTr="00A149F7">
        <w:tblPrEx>
          <w:shd w:val="clear" w:color="auto" w:fill="auto"/>
        </w:tblPrEx>
        <w:trPr>
          <w:trHeight w:val="26"/>
        </w:trPr>
        <w:tc>
          <w:tcPr>
            <w:tcW w:w="94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376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ΤΙΤΛΟΣ ΥΠΟΕΡΓΟΥ</w:t>
            </w:r>
          </w:p>
        </w:tc>
        <w:tc>
          <w:tcPr>
            <w:tcW w:w="369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</w:tr>
      <w:tr w:rsidR="000F0433" w:rsidRPr="000F0433" w:rsidTr="00A149F7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697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697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041"/>
        <w:gridCol w:w="6366"/>
      </w:tblGrid>
      <w:tr w:rsidR="000F0433" w:rsidRPr="000F0433" w:rsidTr="00A149F7">
        <w:trPr>
          <w:trHeight w:val="513"/>
        </w:trPr>
        <w:tc>
          <w:tcPr>
            <w:tcW w:w="8407" w:type="dxa"/>
            <w:gridSpan w:val="2"/>
            <w:shd w:val="clear" w:color="auto" w:fill="FBD4B4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shd w:val="clear" w:color="auto" w:fill="FBD4B4"/>
                <w:lang w:eastAsia="el-GR"/>
              </w:rPr>
              <w:t>3. ΣΤΟΙΧΕΙΑ ΕΞΕΤΑΖΟΜΕΝΟΥ</w:t>
            </w: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 xml:space="preserve"> ΥΠΟΕΡΓΟΥ </w:t>
            </w: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42"/>
        </w:trPr>
        <w:tc>
          <w:tcPr>
            <w:tcW w:w="2041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ΤΙΤΛΟΣ ΥΠΟΕΡΓΟΥ </w:t>
            </w:r>
          </w:p>
        </w:tc>
        <w:tc>
          <w:tcPr>
            <w:tcW w:w="63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val="en-US" w:eastAsia="el-GR"/>
              </w:rPr>
            </w:pPr>
          </w:p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10"/>
        </w:trPr>
        <w:tc>
          <w:tcPr>
            <w:tcW w:w="2041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  <w:tc>
          <w:tcPr>
            <w:tcW w:w="63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883"/>
        </w:trPr>
        <w:tc>
          <w:tcPr>
            <w:tcW w:w="2041" w:type="dxa"/>
            <w:tcBorders>
              <w:bottom w:val="single" w:sz="6" w:space="0" w:color="auto"/>
            </w:tcBorders>
            <w:shd w:val="clear" w:color="auto" w:fill="FBD4B4"/>
            <w:vAlign w:val="center"/>
          </w:tcPr>
          <w:p w:rsidR="000F0433" w:rsidRPr="000F0433" w:rsidRDefault="000F0433" w:rsidP="000F0433">
            <w:pPr>
              <w:tabs>
                <w:tab w:val="right" w:pos="9214"/>
              </w:tabs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ΔΙΟΙΚΗΤΙΚΑ ΕΠΑΛΗΘΕΥΜΕΝΕΣ ΔΑΠΑΝΕΣ</w:t>
            </w:r>
          </w:p>
        </w:tc>
        <w:tc>
          <w:tcPr>
            <w:tcW w:w="63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FBD4B4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ΣΤΟΙΧΕΙΑ ΠΡΟΟΔΟΥ ΦΥΣΙΚΟΥ ΑΝΤΙΚΕΙΜΕΝΟΥ ΥΠΟΕΡΓΟΥ, βάσει των εγκεκριμένων ποσοτήτων του τελευταίου αιτήματος πληρωμής που έχει κατατεθεί στην υπηρεσία</w:t>
            </w: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auto"/>
          </w:tcPr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  <w:t>(Συνοπτική περιγραφή της προόδου του φυσικού αντικειμένου)</w:t>
            </w: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 ΔΙΑΠΙΣΤΩΣΕΙΣ ΚΑΤΑ ΤΗΝ ΕΠΙΤΟΠΙΑ ΕΠΙΣΚΕΨΗ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4.1. Σύνοψη αποτελεσμάτων 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Κύρια ευρήματα: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12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4.2. Αναλυτική περιγραφή διαπιστώσεων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4.2.1 Ως προς το φυσικό αντικείμενο: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1)  Ανά </w:t>
      </w:r>
      <w:proofErr w:type="spellStart"/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υποέργο</w:t>
      </w:r>
      <w:proofErr w:type="spellEnd"/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:</w:t>
      </w:r>
    </w:p>
    <w:p w:rsidR="000F0433" w:rsidRPr="000F0433" w:rsidRDefault="000F0433" w:rsidP="000F0433">
      <w:pPr>
        <w:tabs>
          <w:tab w:val="left" w:pos="290"/>
        </w:tabs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α) επιβεβαιώνεται η υλοποίηση του φυσικού αντικειμένου σε συμφωνία με την απόφαση ένταξης και τη νομική δέσμευση του </w:t>
      </w:r>
      <w:proofErr w:type="spellStart"/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υποέργου</w:t>
      </w:r>
      <w:proofErr w:type="spellEnd"/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 και σε σχέση το τελευταίο αίτημα πληρωμής. Επισημαίνονται τυχόν αποκλίσεις η προβλήματα.</w:t>
      </w:r>
    </w:p>
    <w:p w:rsidR="000F0433" w:rsidRPr="000F0433" w:rsidRDefault="000F0433" w:rsidP="000F0433">
      <w:pPr>
        <w:tabs>
          <w:tab w:val="left" w:pos="0"/>
        </w:tabs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0"/>
        </w:tabs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0"/>
        </w:tabs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β) επισημαίνονται τροποποιήσεις της νομικής δέσμευσης για τις οποίες δεν έχει ακολουθηθεί η διαδικασία προέγκρισης ή δεν έχει ενημερωθεί η Υπηρεσία.</w:t>
      </w: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4.2.2 Ως προς το οικονομικό αντικείμενο:</w:t>
      </w:r>
    </w:p>
    <w:p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α) Επαληθεύεται η ύπαρξη και η ακρίβεια των πρωτότυπων παραστατικών σύμφωνα με τα αιτήματα πληρωμής που έχουν κατατεθεί στην υπηρεσία και η τήρηση διακριτής λογιστικής μερίδας για την πράξη ή πιθανών άλλων λογιστικών στοιχείων που χρησιμοποιεί ο Δικαιούχος για την οικονομική παρακολούθηση της πράξης.</w:t>
      </w: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  </w:t>
      </w:r>
    </w:p>
    <w:p w:rsidR="000F0433" w:rsidRPr="000F0433" w:rsidRDefault="000F0433" w:rsidP="000F0433">
      <w:pPr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β) Ελέγχεται εάν έχουν παραχθεί καθαρά έσοδα κατά τη διάρκεια υλοποίησης της πράξης, τα οποία δεν λήφθηκαν υπόψη κατά τον χρόνο έγκρισης της πράξης. </w:t>
      </w:r>
    </w:p>
    <w:p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(Τα καθαρά έσοδα θα μειώσουν την επιλέξιμη δαπάνη της πράξης σύμφωνα με τα προβλεπόμενα στα άρθρα 61(3) και 65(8) του Καν.1303/2013, </w:t>
      </w:r>
      <w:r w:rsidRPr="000F0433">
        <w:rPr>
          <w:rFonts w:ascii="Calibri" w:eastAsia="Times New Roman" w:hAnsi="Calibri" w:cs="Tahoma"/>
          <w:i/>
          <w:sz w:val="20"/>
          <w:szCs w:val="20"/>
          <w:u w:val="single"/>
          <w:lang w:eastAsia="el-GR"/>
        </w:rPr>
        <w:t>εφόσον η πράξη εμπίπτει στις διατάξεις των άρθρων αυτών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)</w:t>
      </w:r>
    </w:p>
    <w:p w:rsidR="000F0433" w:rsidRPr="000F0433" w:rsidRDefault="000F0433" w:rsidP="000F0433">
      <w:pPr>
        <w:spacing w:before="120" w:after="12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12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289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4.2.3 Ως προς το τελευταίο εγκεκριμένο χρονοδιάγραμμα του </w:t>
      </w:r>
      <w:proofErr w:type="spellStart"/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υποέργου</w:t>
      </w:r>
      <w:proofErr w:type="spellEnd"/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:</w:t>
      </w:r>
      <w:r w:rsidRPr="000F0433">
        <w:rPr>
          <w:rFonts w:ascii="Calibri" w:eastAsia="Times New Roman" w:hAnsi="Calibri" w:cs="Times New Roman"/>
          <w:sz w:val="20"/>
          <w:szCs w:val="20"/>
          <w:lang w:eastAsia="el-GR"/>
        </w:rPr>
        <w:t xml:space="preserve"> 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(Εξετάζεται εάν η υλοποίηση του </w:t>
      </w:r>
      <w:proofErr w:type="spellStart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υποέργου</w:t>
      </w:r>
      <w:proofErr w:type="spellEnd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 είναι  εντός του εγκεκριμένου χρονοδιαγράμματος)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4.2.4 Ως προς την τήρηση φακέλου με τα προβλεπόμενα στοιχεία: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(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Επαληθεύεται η ορθή τήρηση φακέλου με τα προβλεπόμενα στοιχεία, σύμφωνα με το Σ.Δ.Ε.)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4.2.5 Ως προς την τήρηση των κανόνων δημοσιότητας (για τα </w:t>
      </w:r>
      <w:proofErr w:type="spellStart"/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υποέργα</w:t>
      </w:r>
      <w:proofErr w:type="spellEnd"/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όπου βρίσκει εφαρμογή):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(Επαληθεύεται η τήρηση των κανόνων δημοσιότητας και τεκμηριώνεται κατάλληλα (λήψη φωτογραφιών των απαιτούμενων πινακίδων που έχουν αναρτηθεί </w:t>
      </w:r>
      <w:proofErr w:type="spellStart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κ.λ.π</w:t>
      </w:r>
      <w:proofErr w:type="spellEnd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.))</w:t>
      </w: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4.2.6 Ως προς την λειτουργικότητα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(Επιβεβαιώνεται η λειτουργικότητα της πράξης σύμφωνα πάντα με την πρόοδο υλοποίησής της)</w:t>
      </w: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4.2.7 Ως προς τη συμμόρφωση του Δικαιούχου σε συστάσεις προηγούμενων επιτόπιων επιθεωρήσεων επαληθεύσεων / ελέγχων της Ε.Υ.ΕΦ, Ε.Φ.Δ. και άλλων ελεγκτικών οργάνων (Αρχή Πιστοποίησης, ΟΠΕΚΕΠΕ, Αρχή Ελέγχου, Ε.Ε. κ.α.) 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(Αναφέρονται τα μέτρα που έλαβε ο Δικαιούχος σε συνέχεια συστάσεων της Διαχειριστικής Αρχής και των άλλων ελεγκτικών οργάνων και επιβεβαιώνεται η συμμόρφωση του Δικαιούχου σε αυτές)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5. ΠΡΟΤΕΙΝΟΜΕΝΑ ΔΙΟΡΘΩΤΙΚΑ ΜΕΤΡΑ </w:t>
      </w: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(Καταγράφονται με την αντίστοιχη τεκμηρίωση, εφόσον προκύπτουν από τις διαπιστώσεις της επιτόπιας επίσκεψης, οι διορθωτικές ενέργειες που προτείνονται, καθώς και η προθεσμία και ο τρόπος διαπίστωσης της συμμόρφωσης του δικαιούχου)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60" w:after="60" w:line="200" w:lineRule="atLeast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num" w:pos="284"/>
        </w:tabs>
        <w:spacing w:after="0" w:line="360" w:lineRule="auto"/>
        <w:ind w:left="284"/>
        <w:rPr>
          <w:rFonts w:ascii="Calibri" w:eastAsia="Times New Roman" w:hAnsi="Calibri" w:cs="Tahoma"/>
          <w:sz w:val="20"/>
          <w:szCs w:val="20"/>
        </w:rPr>
      </w:pPr>
    </w:p>
    <w:p w:rsidR="000F0433" w:rsidRPr="000F0433" w:rsidRDefault="000F0433" w:rsidP="000F0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right="601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6. ΠΑΡΑΤΗΡΗΣΕΙΣ - ΑΠΟΨΕΙΣ ΠΟΥ ΥΠΕΒΛΗΘΗΣΑΝ ΑΠΟ ΤΟ ΔΙΚΑΙΟΥΧΟ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(Καταγράφεται αναλυτικά η άποψη του Δικαιούχου, Αναθέτουσας Αρχής, Επιβλέπουσας Υπηρεσίας κ.α.)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 xml:space="preserve"> </w:t>
      </w: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Το Στέλεχος της Μονάδας ....</w:t>
      </w: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..............................................</w:t>
      </w: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  <w:r w:rsidRPr="000F0433">
        <w:rPr>
          <w:rFonts w:ascii="Calibri" w:eastAsia="Times New Roman" w:hAnsi="Calibri" w:cs="Tahoma"/>
          <w:b/>
          <w:sz w:val="32"/>
          <w:szCs w:val="32"/>
          <w:lang w:eastAsia="el-GR"/>
        </w:rPr>
        <w:t xml:space="preserve">ΠΑΡΑΡΤΗΜΑΤΑ </w:t>
      </w:r>
    </w:p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32"/>
          <w:szCs w:val="32"/>
        </w:rPr>
      </w:pPr>
    </w:p>
    <w:tbl>
      <w:tblPr>
        <w:tblW w:w="8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3194"/>
        <w:gridCol w:w="2862"/>
      </w:tblGrid>
      <w:tr w:rsidR="000F0433" w:rsidRPr="000F0433" w:rsidTr="00BE5F8F">
        <w:trPr>
          <w:trHeight w:val="775"/>
        </w:trPr>
        <w:tc>
          <w:tcPr>
            <w:tcW w:w="8302" w:type="dxa"/>
            <w:gridSpan w:val="3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ind w:left="1452" w:hanging="1163"/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  <w:t>Παράρτημα Ι: Κατάλογος Συμμετεχόντων (Εκπροσώπων Δικαιούχου – Αναδόχου – Αναθέτουσας Αρχής – Επιβλέπουσας Αρχής κ.α.)</w:t>
            </w:r>
          </w:p>
        </w:tc>
      </w:tr>
      <w:tr w:rsidR="000F0433" w:rsidRPr="000F0433" w:rsidTr="00BE5F8F">
        <w:trPr>
          <w:trHeight w:val="516"/>
        </w:trPr>
        <w:tc>
          <w:tcPr>
            <w:tcW w:w="224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Ονοματεπώνυμο</w:t>
            </w:r>
          </w:p>
        </w:tc>
        <w:tc>
          <w:tcPr>
            <w:tcW w:w="3194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Ιδιότητα</w:t>
            </w:r>
          </w:p>
        </w:tc>
        <w:tc>
          <w:tcPr>
            <w:tcW w:w="2862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Υπηρεσία / Φορέας</w:t>
            </w: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55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55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bookmarkStart w:id="0" w:name="_GoBack"/>
        <w:bookmarkEnd w:id="0"/>
      </w:tr>
    </w:tbl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20"/>
          <w:szCs w:val="20"/>
          <w:lang w:val="en-US"/>
        </w:rPr>
      </w:pPr>
    </w:p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b/>
          <w:sz w:val="20"/>
          <w:szCs w:val="20"/>
        </w:rPr>
      </w:pPr>
      <w:r w:rsidRPr="000F0433">
        <w:rPr>
          <w:rFonts w:ascii="Calibri" w:eastAsia="Times New Roman" w:hAnsi="Calibri" w:cs="Tahoma"/>
          <w:b/>
          <w:sz w:val="20"/>
          <w:szCs w:val="20"/>
        </w:rPr>
        <w:t>Παράρτημα ΙΙ: Φωτογραφικό Υλικό</w:t>
      </w:r>
    </w:p>
    <w:p w:rsidR="00C64C65" w:rsidRDefault="00C64C65"/>
    <w:sectPr w:rsidR="00C64C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AA2" w:rsidRDefault="00556AA2" w:rsidP="008240C1">
      <w:pPr>
        <w:spacing w:after="0" w:line="240" w:lineRule="auto"/>
      </w:pPr>
      <w:r>
        <w:separator/>
      </w:r>
    </w:p>
  </w:endnote>
  <w:endnote w:type="continuationSeparator" w:id="0">
    <w:p w:rsidR="00556AA2" w:rsidRDefault="00556AA2" w:rsidP="00824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3"/>
    </w:pPr>
    <w:r>
      <w:rPr>
        <w:noProof/>
      </w:rPr>
      <w:drawing>
        <wp:inline distT="0" distB="0" distL="0" distR="0">
          <wp:extent cx="1000760" cy="484238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ΥΡΩΠΑΙΚΗ ΣΗΜΑΙΑ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770" cy="4910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>
          <wp:extent cx="457200" cy="447805"/>
          <wp:effectExtent l="0" t="0" r="0" b="9525"/>
          <wp:docPr id="7" name="Εικόνα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ΣΗΜΑΙΑ ΠΑΑ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845" cy="4572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>
          <wp:extent cx="701489" cy="421640"/>
          <wp:effectExtent l="0" t="0" r="3810" b="0"/>
          <wp:docPr id="8" name="Εικόνα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ΕΣΠΑ ΣΗΜΑΙΑ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170" cy="42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AA2" w:rsidRDefault="00556AA2" w:rsidP="008240C1">
      <w:pPr>
        <w:spacing w:after="0" w:line="240" w:lineRule="auto"/>
      </w:pPr>
      <w:r>
        <w:separator/>
      </w:r>
    </w:p>
  </w:footnote>
  <w:footnote w:type="continuationSeparator" w:id="0">
    <w:p w:rsidR="00556AA2" w:rsidRDefault="00556AA2" w:rsidP="00824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0C1" w:rsidRDefault="008240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7CFB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36506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11D2D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14F4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B184E52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C4114"/>
    <w:multiLevelType w:val="hybridMultilevel"/>
    <w:tmpl w:val="BC7200BE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B4DA8"/>
    <w:multiLevelType w:val="hybridMultilevel"/>
    <w:tmpl w:val="F42E4A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401DF"/>
    <w:multiLevelType w:val="hybridMultilevel"/>
    <w:tmpl w:val="13CA7BE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E14D4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A64E3A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70CCC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CE02D3"/>
    <w:multiLevelType w:val="hybridMultilevel"/>
    <w:tmpl w:val="F70E5E4A"/>
    <w:lvl w:ilvl="0" w:tplc="F1D4F658">
      <w:start w:val="1"/>
      <w:numFmt w:val="ordin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2E0D6FA6"/>
    <w:multiLevelType w:val="hybridMultilevel"/>
    <w:tmpl w:val="1F20821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9F21C0"/>
    <w:multiLevelType w:val="hybridMultilevel"/>
    <w:tmpl w:val="013EFEE0"/>
    <w:lvl w:ilvl="0" w:tplc="DDD86B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4124"/>
    <w:multiLevelType w:val="hybridMultilevel"/>
    <w:tmpl w:val="1500F8C4"/>
    <w:lvl w:ilvl="0" w:tplc="EA0085C6">
      <w:start w:val="1"/>
      <w:numFmt w:val="lowerRoman"/>
      <w:pStyle w:val="numbered2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37531EE3"/>
    <w:multiLevelType w:val="hybridMultilevel"/>
    <w:tmpl w:val="5D72403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C47752"/>
    <w:multiLevelType w:val="hybridMultilevel"/>
    <w:tmpl w:val="A1B88DE4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4E4D35"/>
    <w:multiLevelType w:val="hybridMultilevel"/>
    <w:tmpl w:val="7142508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14"/>
        </w:tabs>
        <w:ind w:left="61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34"/>
        </w:tabs>
        <w:ind w:left="68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54"/>
        </w:tabs>
        <w:ind w:left="7554" w:hanging="360"/>
      </w:pPr>
      <w:rPr>
        <w:rFonts w:ascii="Wingdings" w:hAnsi="Wingdings" w:hint="default"/>
      </w:rPr>
    </w:lvl>
  </w:abstractNum>
  <w:abstractNum w:abstractNumId="18" w15:restartNumberingAfterBreak="0">
    <w:nsid w:val="3DAB14C3"/>
    <w:multiLevelType w:val="hybridMultilevel"/>
    <w:tmpl w:val="B3A438C6"/>
    <w:lvl w:ilvl="0" w:tplc="6F7EC076">
      <w:start w:val="1"/>
      <w:numFmt w:val="decimal"/>
      <w:pStyle w:val="numbered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1" w:tplc="3064D24C">
      <w:start w:val="1"/>
      <w:numFmt w:val="ordinal"/>
      <w:lvlText w:val="%2."/>
      <w:lvlJc w:val="left"/>
      <w:pPr>
        <w:tabs>
          <w:tab w:val="num" w:pos="1669"/>
        </w:tabs>
        <w:ind w:left="1669" w:hanging="720"/>
      </w:pPr>
      <w:rPr>
        <w:rFonts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39E8DB34">
      <w:start w:val="3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19" w15:restartNumberingAfterBreak="0">
    <w:nsid w:val="407B7ADF"/>
    <w:multiLevelType w:val="hybridMultilevel"/>
    <w:tmpl w:val="3F4EEDA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4C2D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EF6008"/>
    <w:multiLevelType w:val="hybridMultilevel"/>
    <w:tmpl w:val="BEBEF0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AF4928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621C89"/>
    <w:multiLevelType w:val="hybridMultilevel"/>
    <w:tmpl w:val="D33431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01517"/>
    <w:multiLevelType w:val="hybridMultilevel"/>
    <w:tmpl w:val="C11863DE"/>
    <w:lvl w:ilvl="0" w:tplc="A96E613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1D0E"/>
    <w:multiLevelType w:val="hybridMultilevel"/>
    <w:tmpl w:val="63B0D49C"/>
    <w:lvl w:ilvl="0" w:tplc="47C49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483158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E90DE9"/>
    <w:multiLevelType w:val="hybridMultilevel"/>
    <w:tmpl w:val="B888AA3A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84302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F2482D"/>
    <w:multiLevelType w:val="hybridMultilevel"/>
    <w:tmpl w:val="0CFA37D8"/>
    <w:lvl w:ilvl="0" w:tplc="CEFAF4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E44C2D2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B269BC"/>
    <w:multiLevelType w:val="hybridMultilevel"/>
    <w:tmpl w:val="52FCF9BE"/>
    <w:lvl w:ilvl="0" w:tplc="8A7E7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502872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B0E6C41"/>
    <w:multiLevelType w:val="hybridMultilevel"/>
    <w:tmpl w:val="799820C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B40366"/>
    <w:multiLevelType w:val="hybridMultilevel"/>
    <w:tmpl w:val="00842E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F5966"/>
    <w:multiLevelType w:val="hybridMultilevel"/>
    <w:tmpl w:val="52C0EC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186BB0"/>
    <w:multiLevelType w:val="hybridMultilevel"/>
    <w:tmpl w:val="41AE281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C0E50"/>
    <w:multiLevelType w:val="hybridMultilevel"/>
    <w:tmpl w:val="AFFA76C0"/>
    <w:lvl w:ilvl="0" w:tplc="040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6" w15:restartNumberingAfterBreak="0">
    <w:nsid w:val="6AAF0DAC"/>
    <w:multiLevelType w:val="hybridMultilevel"/>
    <w:tmpl w:val="0EE22FFC"/>
    <w:lvl w:ilvl="0" w:tplc="210C0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C077E2"/>
    <w:multiLevelType w:val="hybridMultilevel"/>
    <w:tmpl w:val="2A160EF6"/>
    <w:lvl w:ilvl="0" w:tplc="A8F071BE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16E57"/>
    <w:multiLevelType w:val="hybridMultilevel"/>
    <w:tmpl w:val="8E72501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F44C90"/>
    <w:multiLevelType w:val="hybridMultilevel"/>
    <w:tmpl w:val="327C2A5A"/>
    <w:lvl w:ilvl="0" w:tplc="CBC602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F132FA"/>
    <w:multiLevelType w:val="hybridMultilevel"/>
    <w:tmpl w:val="8D34A8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FC3633"/>
    <w:multiLevelType w:val="hybridMultilevel"/>
    <w:tmpl w:val="5EB0DBF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5C70B0"/>
    <w:multiLevelType w:val="hybridMultilevel"/>
    <w:tmpl w:val="6E6474EA"/>
    <w:lvl w:ilvl="0" w:tplc="D400B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8554F0"/>
    <w:multiLevelType w:val="hybridMultilevel"/>
    <w:tmpl w:val="DCDC6D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C2A8E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A13562"/>
    <w:multiLevelType w:val="hybridMultilevel"/>
    <w:tmpl w:val="403CC27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825458">
      <w:numFmt w:val="bullet"/>
      <w:lvlText w:val="•"/>
      <w:lvlJc w:val="left"/>
      <w:pPr>
        <w:ind w:left="2340" w:hanging="360"/>
      </w:pPr>
      <w:rPr>
        <w:rFonts w:ascii="Calibri" w:eastAsia="Times New Roman" w:hAnsi="Calibri" w:cs="Tahoma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50F96"/>
    <w:multiLevelType w:val="hybridMultilevel"/>
    <w:tmpl w:val="602E28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24"/>
  </w:num>
  <w:num w:numId="5">
    <w:abstractNumId w:val="33"/>
  </w:num>
  <w:num w:numId="6">
    <w:abstractNumId w:val="28"/>
  </w:num>
  <w:num w:numId="7">
    <w:abstractNumId w:val="34"/>
  </w:num>
  <w:num w:numId="8">
    <w:abstractNumId w:val="42"/>
  </w:num>
  <w:num w:numId="9">
    <w:abstractNumId w:val="46"/>
  </w:num>
  <w:num w:numId="10">
    <w:abstractNumId w:val="14"/>
  </w:num>
  <w:num w:numId="11">
    <w:abstractNumId w:val="18"/>
  </w:num>
  <w:num w:numId="12">
    <w:abstractNumId w:val="14"/>
    <w:lvlOverride w:ilvl="0">
      <w:startOverride w:val="1"/>
    </w:lvlOverride>
  </w:num>
  <w:num w:numId="13">
    <w:abstractNumId w:val="11"/>
  </w:num>
  <w:num w:numId="14">
    <w:abstractNumId w:val="0"/>
  </w:num>
  <w:num w:numId="15">
    <w:abstractNumId w:val="29"/>
  </w:num>
  <w:num w:numId="16">
    <w:abstractNumId w:val="17"/>
  </w:num>
  <w:num w:numId="17">
    <w:abstractNumId w:val="12"/>
  </w:num>
  <w:num w:numId="18">
    <w:abstractNumId w:val="41"/>
  </w:num>
  <w:num w:numId="19">
    <w:abstractNumId w:val="40"/>
  </w:num>
  <w:num w:numId="20">
    <w:abstractNumId w:val="5"/>
  </w:num>
  <w:num w:numId="21">
    <w:abstractNumId w:val="2"/>
  </w:num>
  <w:num w:numId="22">
    <w:abstractNumId w:val="32"/>
  </w:num>
  <w:num w:numId="23">
    <w:abstractNumId w:val="43"/>
  </w:num>
  <w:num w:numId="24">
    <w:abstractNumId w:val="31"/>
  </w:num>
  <w:num w:numId="25">
    <w:abstractNumId w:val="6"/>
  </w:num>
  <w:num w:numId="26">
    <w:abstractNumId w:val="19"/>
  </w:num>
  <w:num w:numId="27">
    <w:abstractNumId w:val="39"/>
  </w:num>
  <w:num w:numId="28">
    <w:abstractNumId w:val="45"/>
  </w:num>
  <w:num w:numId="29">
    <w:abstractNumId w:val="27"/>
  </w:num>
  <w:num w:numId="30">
    <w:abstractNumId w:val="36"/>
  </w:num>
  <w:num w:numId="31">
    <w:abstractNumId w:val="25"/>
  </w:num>
  <w:num w:numId="32">
    <w:abstractNumId w:val="20"/>
  </w:num>
  <w:num w:numId="33">
    <w:abstractNumId w:val="9"/>
  </w:num>
  <w:num w:numId="34">
    <w:abstractNumId w:val="22"/>
  </w:num>
  <w:num w:numId="35">
    <w:abstractNumId w:val="10"/>
  </w:num>
  <w:num w:numId="36">
    <w:abstractNumId w:val="4"/>
  </w:num>
  <w:num w:numId="37">
    <w:abstractNumId w:val="30"/>
  </w:num>
  <w:num w:numId="38">
    <w:abstractNumId w:val="23"/>
  </w:num>
  <w:num w:numId="39">
    <w:abstractNumId w:val="16"/>
  </w:num>
  <w:num w:numId="40">
    <w:abstractNumId w:val="8"/>
  </w:num>
  <w:num w:numId="41">
    <w:abstractNumId w:val="21"/>
  </w:num>
  <w:num w:numId="42">
    <w:abstractNumId w:val="35"/>
  </w:num>
  <w:num w:numId="43">
    <w:abstractNumId w:val="44"/>
  </w:num>
  <w:num w:numId="44">
    <w:abstractNumId w:val="1"/>
  </w:num>
  <w:num w:numId="45">
    <w:abstractNumId w:val="15"/>
  </w:num>
  <w:num w:numId="46">
    <w:abstractNumId w:val="38"/>
  </w:num>
  <w:num w:numId="47">
    <w:abstractNumId w:val="26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33"/>
    <w:rsid w:val="000F0433"/>
    <w:rsid w:val="00556AA2"/>
    <w:rsid w:val="007B77AC"/>
    <w:rsid w:val="008240C1"/>
    <w:rsid w:val="00A149F7"/>
    <w:rsid w:val="00BE5F8F"/>
    <w:rsid w:val="00C64C65"/>
    <w:rsid w:val="00E0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30C06C-AEA8-42D4-9ACE-DA648C5E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F04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paragraph" w:styleId="2">
    <w:name w:val="heading 2"/>
    <w:basedOn w:val="a"/>
    <w:next w:val="a"/>
    <w:link w:val="2Char"/>
    <w:qFormat/>
    <w:rsid w:val="000F0433"/>
    <w:pPr>
      <w:keepNext/>
      <w:spacing w:after="0" w:line="360" w:lineRule="auto"/>
      <w:jc w:val="both"/>
      <w:outlineLvl w:val="1"/>
    </w:pPr>
    <w:rPr>
      <w:rFonts w:ascii="Arial" w:eastAsia="Times New Roman" w:hAnsi="Arial" w:cs="Times New Roman"/>
      <w:b/>
      <w:i/>
      <w:szCs w:val="20"/>
    </w:rPr>
  </w:style>
  <w:style w:type="paragraph" w:styleId="3">
    <w:name w:val="heading 3"/>
    <w:basedOn w:val="a"/>
    <w:next w:val="a"/>
    <w:link w:val="3Char"/>
    <w:qFormat/>
    <w:rsid w:val="000F0433"/>
    <w:pPr>
      <w:keepNext/>
      <w:spacing w:after="0" w:line="36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paragraph" w:styleId="4">
    <w:name w:val="heading 4"/>
    <w:basedOn w:val="a"/>
    <w:next w:val="a"/>
    <w:link w:val="4Char"/>
    <w:qFormat/>
    <w:rsid w:val="000F0433"/>
    <w:pPr>
      <w:keepNext/>
      <w:spacing w:after="0" w:line="36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5">
    <w:name w:val="heading 5"/>
    <w:basedOn w:val="a"/>
    <w:next w:val="a"/>
    <w:link w:val="5Char"/>
    <w:qFormat/>
    <w:rsid w:val="000F043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 w:cs="Times New Roman"/>
      <w:b/>
      <w:szCs w:val="24"/>
      <w:lang w:eastAsia="el-GR"/>
    </w:rPr>
  </w:style>
  <w:style w:type="paragraph" w:styleId="6">
    <w:name w:val="heading 6"/>
    <w:basedOn w:val="a"/>
    <w:next w:val="a"/>
    <w:link w:val="6Char"/>
    <w:qFormat/>
    <w:rsid w:val="000F0433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sz w:val="28"/>
      <w:szCs w:val="20"/>
      <w:lang w:eastAsia="el-GR"/>
    </w:rPr>
  </w:style>
  <w:style w:type="paragraph" w:styleId="7">
    <w:name w:val="heading 7"/>
    <w:basedOn w:val="a"/>
    <w:next w:val="a"/>
    <w:link w:val="7Char"/>
    <w:qFormat/>
    <w:rsid w:val="000F043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8">
    <w:name w:val="heading 8"/>
    <w:basedOn w:val="a"/>
    <w:next w:val="a"/>
    <w:link w:val="8Char"/>
    <w:qFormat/>
    <w:rsid w:val="000F04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F0433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rsid w:val="000F0433"/>
    <w:rPr>
      <w:rFonts w:ascii="Arial" w:eastAsia="Times New Roman" w:hAnsi="Arial" w:cs="Times New Roman"/>
      <w:b/>
      <w:i/>
      <w:szCs w:val="20"/>
    </w:rPr>
  </w:style>
  <w:style w:type="character" w:customStyle="1" w:styleId="3Char">
    <w:name w:val="Επικεφαλίδα 3 Char"/>
    <w:basedOn w:val="a0"/>
    <w:link w:val="3"/>
    <w:rsid w:val="000F0433"/>
    <w:rPr>
      <w:rFonts w:ascii="Arial" w:eastAsia="Times New Roman" w:hAnsi="Arial" w:cs="Times New Roman"/>
      <w:b/>
      <w:szCs w:val="20"/>
    </w:rPr>
  </w:style>
  <w:style w:type="character" w:customStyle="1" w:styleId="4Char">
    <w:name w:val="Επικεφαλίδα 4 Char"/>
    <w:basedOn w:val="a0"/>
    <w:link w:val="4"/>
    <w:rsid w:val="000F0433"/>
    <w:rPr>
      <w:rFonts w:ascii="Arial" w:eastAsia="Times New Roman" w:hAnsi="Arial" w:cs="Arial"/>
      <w:sz w:val="24"/>
      <w:szCs w:val="20"/>
    </w:rPr>
  </w:style>
  <w:style w:type="character" w:customStyle="1" w:styleId="5Char">
    <w:name w:val="Επικεφαλίδα 5 Char"/>
    <w:basedOn w:val="a0"/>
    <w:link w:val="5"/>
    <w:rsid w:val="000F0433"/>
    <w:rPr>
      <w:rFonts w:ascii="Times New Roman" w:eastAsia="Times New Roman" w:hAnsi="Times New Roman" w:cs="Times New Roman"/>
      <w:b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F0433"/>
    <w:rPr>
      <w:rFonts w:ascii="Arial" w:eastAsia="Times New Roman" w:hAnsi="Arial" w:cs="Times New Roman"/>
      <w:sz w:val="28"/>
      <w:szCs w:val="20"/>
      <w:lang w:eastAsia="el-GR"/>
    </w:rPr>
  </w:style>
  <w:style w:type="character" w:customStyle="1" w:styleId="7Char">
    <w:name w:val="Επικεφαλίδα 7 Char"/>
    <w:basedOn w:val="a0"/>
    <w:link w:val="7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F0433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0">
    <w:name w:val="Χωρίς λίστα1"/>
    <w:next w:val="a2"/>
    <w:uiPriority w:val="99"/>
    <w:semiHidden/>
    <w:unhideWhenUsed/>
    <w:rsid w:val="000F0433"/>
  </w:style>
  <w:style w:type="paragraph" w:styleId="a3">
    <w:name w:val="footer"/>
    <w:basedOn w:val="a"/>
    <w:link w:val="Char"/>
    <w:rsid w:val="000F043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page number"/>
    <w:basedOn w:val="a0"/>
    <w:rsid w:val="000F0433"/>
  </w:style>
  <w:style w:type="paragraph" w:styleId="a5">
    <w:name w:val="Body Text"/>
    <w:basedOn w:val="a"/>
    <w:link w:val="Char0"/>
    <w:rsid w:val="000F0433"/>
    <w:pPr>
      <w:spacing w:after="0" w:line="240" w:lineRule="auto"/>
      <w:ind w:right="-99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Char0">
    <w:name w:val="Σώμα κειμένου Char"/>
    <w:basedOn w:val="a0"/>
    <w:link w:val="a5"/>
    <w:rsid w:val="000F0433"/>
    <w:rPr>
      <w:rFonts w:ascii="Arial" w:eastAsia="Times New Roman" w:hAnsi="Arial" w:cs="Arial"/>
      <w:sz w:val="24"/>
      <w:szCs w:val="20"/>
    </w:rPr>
  </w:style>
  <w:style w:type="paragraph" w:styleId="a6">
    <w:name w:val="Title"/>
    <w:basedOn w:val="a"/>
    <w:link w:val="Char1"/>
    <w:qFormat/>
    <w:rsid w:val="000F0433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character" w:customStyle="1" w:styleId="Char1">
    <w:name w:val="Τίτλος Char"/>
    <w:basedOn w:val="a0"/>
    <w:link w:val="a6"/>
    <w:rsid w:val="000F0433"/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paragraph" w:styleId="a7">
    <w:name w:val="Body Text Indent"/>
    <w:basedOn w:val="a"/>
    <w:link w:val="Char2"/>
    <w:rsid w:val="000F0433"/>
    <w:pPr>
      <w:spacing w:after="80" w:line="360" w:lineRule="auto"/>
      <w:ind w:left="54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Char2">
    <w:name w:val="Σώμα κείμενου με εσοχή Char"/>
    <w:basedOn w:val="a0"/>
    <w:link w:val="a7"/>
    <w:rsid w:val="000F0433"/>
    <w:rPr>
      <w:rFonts w:ascii="Arial" w:eastAsia="Times New Roman" w:hAnsi="Arial" w:cs="Times New Roman"/>
      <w:sz w:val="28"/>
      <w:szCs w:val="20"/>
    </w:rPr>
  </w:style>
  <w:style w:type="paragraph" w:styleId="a8">
    <w:name w:val="Balloon Text"/>
    <w:basedOn w:val="a"/>
    <w:link w:val="Char3"/>
    <w:semiHidden/>
    <w:rsid w:val="000F0433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3">
    <w:name w:val="Κείμενο πλαισίου Char"/>
    <w:basedOn w:val="a0"/>
    <w:link w:val="a8"/>
    <w:semiHidden/>
    <w:rsid w:val="000F0433"/>
    <w:rPr>
      <w:rFonts w:ascii="Tahoma" w:eastAsia="Times New Roman" w:hAnsi="Tahoma" w:cs="Tahoma"/>
      <w:sz w:val="16"/>
      <w:szCs w:val="16"/>
      <w:lang w:eastAsia="el-GR"/>
    </w:rPr>
  </w:style>
  <w:style w:type="paragraph" w:styleId="20">
    <w:name w:val="Body Text 2"/>
    <w:basedOn w:val="a"/>
    <w:link w:val="2Char0"/>
    <w:rsid w:val="000F04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0">
    <w:name w:val="Σώμα κείμενου 2 Char"/>
    <w:basedOn w:val="a0"/>
    <w:link w:val="20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0F0433"/>
    <w:rPr>
      <w:color w:val="0000FF"/>
      <w:u w:val="single"/>
    </w:rPr>
  </w:style>
  <w:style w:type="paragraph" w:customStyle="1" w:styleId="para-2">
    <w:name w:val="para-2"/>
    <w:basedOn w:val="a"/>
    <w:rsid w:val="000F0433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 w:line="240" w:lineRule="auto"/>
      <w:ind w:left="1588" w:hanging="1588"/>
      <w:jc w:val="both"/>
    </w:pPr>
    <w:rPr>
      <w:rFonts w:ascii="Arial" w:eastAsia="Times New Roman" w:hAnsi="Arial" w:cs="Times New Roman"/>
      <w:spacing w:val="5"/>
      <w:szCs w:val="20"/>
      <w:lang w:eastAsia="el-GR"/>
    </w:rPr>
  </w:style>
  <w:style w:type="paragraph" w:styleId="a9">
    <w:name w:val="header"/>
    <w:basedOn w:val="a"/>
    <w:link w:val="Char4"/>
    <w:rsid w:val="000F043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character" w:customStyle="1" w:styleId="Char4">
    <w:name w:val="Κεφαλίδα Char"/>
    <w:basedOn w:val="a0"/>
    <w:link w:val="a9"/>
    <w:rsid w:val="000F0433"/>
    <w:rPr>
      <w:rFonts w:ascii="Arial" w:eastAsia="Times New Roman" w:hAnsi="Arial" w:cs="Times New Roman"/>
      <w:sz w:val="19"/>
      <w:szCs w:val="20"/>
    </w:rPr>
  </w:style>
  <w:style w:type="paragraph" w:customStyle="1" w:styleId="numbered2">
    <w:name w:val="numbered2"/>
    <w:basedOn w:val="a"/>
    <w:rsid w:val="000F0433"/>
    <w:pPr>
      <w:numPr>
        <w:numId w:val="10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Arial"/>
      <w:sz w:val="19"/>
      <w:szCs w:val="20"/>
    </w:rPr>
  </w:style>
  <w:style w:type="paragraph" w:customStyle="1" w:styleId="numbered1">
    <w:name w:val="numbered1"/>
    <w:basedOn w:val="a"/>
    <w:rsid w:val="000F0433"/>
    <w:pPr>
      <w:numPr>
        <w:numId w:val="11"/>
      </w:numPr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customStyle="1" w:styleId="lettered1">
    <w:name w:val="lettered1"/>
    <w:basedOn w:val="a"/>
    <w:rsid w:val="000F0433"/>
    <w:pPr>
      <w:overflowPunct w:val="0"/>
      <w:autoSpaceDE w:val="0"/>
      <w:autoSpaceDN w:val="0"/>
      <w:adjustRightInd w:val="0"/>
      <w:spacing w:before="80" w:after="0" w:line="240" w:lineRule="auto"/>
      <w:ind w:left="567" w:hanging="567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styleId="aa">
    <w:name w:val="endnote text"/>
    <w:basedOn w:val="a"/>
    <w:link w:val="Char5"/>
    <w:semiHidden/>
    <w:rsid w:val="000F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5">
    <w:name w:val="Κείμενο σημείωσης τέλους Char"/>
    <w:basedOn w:val="a0"/>
    <w:link w:val="aa"/>
    <w:semiHidden/>
    <w:rsid w:val="000F043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ndnote reference"/>
    <w:semiHidden/>
    <w:rsid w:val="000F0433"/>
    <w:rPr>
      <w:vertAlign w:val="superscript"/>
    </w:rPr>
  </w:style>
  <w:style w:type="paragraph" w:customStyle="1" w:styleId="Default">
    <w:name w:val="Default"/>
    <w:rsid w:val="000F0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table" w:styleId="ac">
    <w:name w:val="Table Grid"/>
    <w:basedOn w:val="a1"/>
    <w:rsid w:val="000F0433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0F043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Char1"/>
    <w:rsid w:val="000F0433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val="en-GB" w:eastAsia="el-GR"/>
    </w:rPr>
  </w:style>
  <w:style w:type="character" w:customStyle="1" w:styleId="2Char1">
    <w:name w:val="Σώμα κείμενου με εσοχή 2 Char"/>
    <w:basedOn w:val="a0"/>
    <w:link w:val="21"/>
    <w:rsid w:val="000F0433"/>
    <w:rPr>
      <w:rFonts w:ascii="Arial" w:eastAsia="Times New Roman" w:hAnsi="Arial" w:cs="Times New Roman"/>
      <w:sz w:val="24"/>
      <w:szCs w:val="20"/>
      <w:lang w:val="en-GB" w:eastAsia="el-GR"/>
    </w:rPr>
  </w:style>
  <w:style w:type="paragraph" w:customStyle="1" w:styleId="30">
    <w:name w:val="Βασικό3"/>
    <w:basedOn w:val="a"/>
    <w:rsid w:val="000F0433"/>
    <w:pPr>
      <w:spacing w:after="120" w:line="360" w:lineRule="auto"/>
      <w:ind w:left="360" w:right="-154" w:hanging="360"/>
      <w:jc w:val="both"/>
    </w:pPr>
    <w:rPr>
      <w:rFonts w:ascii="Calibri" w:eastAsia="Times New Roman" w:hAnsi="Calibri" w:cs="Arial"/>
      <w:bCs/>
      <w:szCs w:val="24"/>
      <w:lang w:eastAsia="el-GR"/>
    </w:rPr>
  </w:style>
  <w:style w:type="paragraph" w:styleId="Web">
    <w:name w:val="Normal (Web)"/>
    <w:basedOn w:val="a"/>
    <w:uiPriority w:val="99"/>
    <w:rsid w:val="000F0433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d">
    <w:name w:val="Strong"/>
    <w:uiPriority w:val="22"/>
    <w:qFormat/>
    <w:rsid w:val="000F0433"/>
    <w:rPr>
      <w:b/>
      <w:bCs/>
    </w:rPr>
  </w:style>
  <w:style w:type="paragraph" w:styleId="ae">
    <w:name w:val="List Paragraph"/>
    <w:basedOn w:val="a"/>
    <w:uiPriority w:val="34"/>
    <w:qFormat/>
    <w:rsid w:val="000F04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Παράγραφος λίστας1"/>
    <w:basedOn w:val="a"/>
    <w:rsid w:val="000F04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651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Apatsidis Christos</dc:creator>
  <cp:keywords/>
  <dc:description/>
  <cp:lastModifiedBy>Apatsidis Christos</cp:lastModifiedBy>
  <cp:revision>3</cp:revision>
  <dcterms:created xsi:type="dcterms:W3CDTF">2018-06-19T10:40:00Z</dcterms:created>
  <dcterms:modified xsi:type="dcterms:W3CDTF">2018-06-19T10:41:00Z</dcterms:modified>
</cp:coreProperties>
</file>